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B8" w:rsidRPr="008E122D" w:rsidRDefault="008E77B8" w:rsidP="008E77B8">
      <w:pPr>
        <w:shd w:val="clear" w:color="auto" w:fill="FFFFFF"/>
        <w:spacing w:before="300" w:after="390" w:line="240" w:lineRule="auto"/>
        <w:outlineLvl w:val="1"/>
        <w:rPr>
          <w:b/>
        </w:rPr>
      </w:pPr>
      <w:r w:rsidRPr="008E122D">
        <w:rPr>
          <w:rFonts w:cs="Arial"/>
          <w:b/>
          <w:sz w:val="27"/>
          <w:szCs w:val="27"/>
        </w:rPr>
        <w:t>Lista załączników do formularza wniosku – „Mieszkanie dla absolwenta” :</w:t>
      </w:r>
      <w:r w:rsidRPr="008E122D">
        <w:rPr>
          <w:b/>
        </w:rPr>
        <w:t xml:space="preserve"> </w:t>
      </w:r>
    </w:p>
    <w:p w:rsidR="008E77B8" w:rsidRPr="008E122D" w:rsidRDefault="008E77B8" w:rsidP="008E77B8">
      <w:pPr>
        <w:shd w:val="clear" w:color="auto" w:fill="FFFFFF"/>
        <w:spacing w:before="300" w:after="390" w:line="240" w:lineRule="auto"/>
        <w:outlineLvl w:val="1"/>
        <w:rPr>
          <w:b/>
          <w:sz w:val="24"/>
          <w:szCs w:val="24"/>
        </w:rPr>
      </w:pPr>
      <w:r w:rsidRPr="008E122D">
        <w:rPr>
          <w:b/>
          <w:sz w:val="24"/>
          <w:szCs w:val="24"/>
        </w:rPr>
        <w:t xml:space="preserve">Wymagane: </w:t>
      </w:r>
    </w:p>
    <w:p w:rsidR="008E77B8" w:rsidRDefault="008E77B8" w:rsidP="008E77B8">
      <w:pPr>
        <w:shd w:val="clear" w:color="auto" w:fill="FFFFFF"/>
        <w:spacing w:before="300" w:after="390" w:line="240" w:lineRule="auto"/>
        <w:outlineLvl w:val="1"/>
      </w:pPr>
      <w:r>
        <w:t xml:space="preserve">1) skan aktualnego orzeczenia o stopniu niepełnosprawności lub orzeczenia równoważnego </w:t>
      </w:r>
    </w:p>
    <w:p w:rsidR="008E77B8" w:rsidRDefault="008E77B8" w:rsidP="008E77B8">
      <w:pPr>
        <w:shd w:val="clear" w:color="auto" w:fill="FFFFFF"/>
        <w:spacing w:before="300" w:after="390" w:line="240" w:lineRule="auto"/>
        <w:outlineLvl w:val="1"/>
      </w:pPr>
      <w:r>
        <w:t>2) skan dokumentu potwierdzającego status absolwenta szkoły podstawowej, ponadpodstawowej (wszystkich typów szkół) lub szkoły wyższej, uzyskany w okresie do 36 miesięcy poprzedzających datę złożenia wniosku Opcjonalnie:</w:t>
      </w:r>
    </w:p>
    <w:p w:rsidR="008E77B8" w:rsidRDefault="008E77B8" w:rsidP="008E77B8">
      <w:pPr>
        <w:shd w:val="clear" w:color="auto" w:fill="FFFFFF"/>
        <w:spacing w:before="300" w:after="390" w:line="240" w:lineRule="auto"/>
        <w:outlineLvl w:val="1"/>
      </w:pPr>
      <w:r>
        <w:t xml:space="preserve"> 3) skan zaświadczenia wydanego przez lekarza, według wzoru określonego w SOW</w:t>
      </w:r>
      <w:r>
        <w:rPr>
          <w:vertAlign w:val="superscript"/>
        </w:rPr>
        <w:t>1</w:t>
      </w:r>
      <w:r>
        <w:t xml:space="preserve"> - w przypadku osoby posiadającej orzeczenie o umiarkowanym stopniu niepełnosprawności lub orzeczenie równoważne, które nie jest wydane z tytułu dysfunkcji narządu słuchu (nie zawiera symbolu 03-L lub nie wskazuje dysfunkcji słuchu stanowiącej przyczynę jego wydania) </w:t>
      </w:r>
    </w:p>
    <w:p w:rsidR="008E77B8" w:rsidRDefault="008E77B8" w:rsidP="008E77B8">
      <w:pPr>
        <w:shd w:val="clear" w:color="auto" w:fill="FFFFFF"/>
        <w:spacing w:before="300" w:after="390" w:line="240" w:lineRule="auto"/>
        <w:outlineLvl w:val="1"/>
      </w:pPr>
      <w:r>
        <w:t xml:space="preserve">4) skan pełnomocnictwa (notarialne lub zwykłe) – jeśli wniosek jest składany w imieniu mocodawcy </w:t>
      </w:r>
    </w:p>
    <w:p w:rsidR="008E77B8" w:rsidRPr="008E122D" w:rsidRDefault="008E77B8" w:rsidP="008E77B8">
      <w:pPr>
        <w:shd w:val="clear" w:color="auto" w:fill="FFFFFF"/>
        <w:spacing w:before="300" w:after="390" w:line="240" w:lineRule="auto"/>
        <w:outlineLvl w:val="1"/>
        <w:rPr>
          <w:b/>
        </w:rPr>
      </w:pPr>
      <w:r w:rsidRPr="008E122D">
        <w:rPr>
          <w:b/>
        </w:rPr>
        <w:t xml:space="preserve">Uwaga, wymagalne do wniosku oświadczenia (są ujęte w formularzu wniosku): </w:t>
      </w:r>
    </w:p>
    <w:p w:rsidR="008E77B8" w:rsidRDefault="008E77B8" w:rsidP="008E77B8">
      <w:pPr>
        <w:shd w:val="clear" w:color="auto" w:fill="FFFFFF"/>
        <w:spacing w:before="300" w:after="390" w:line="240" w:lineRule="auto"/>
        <w:outlineLvl w:val="1"/>
      </w:pPr>
      <w:r>
        <w:t>1) o braku możliwości zamieszkania w miejscowości realizowania aktywności zawodowej;</w:t>
      </w:r>
    </w:p>
    <w:p w:rsidR="008E77B8" w:rsidRDefault="008E77B8" w:rsidP="008E77B8">
      <w:pPr>
        <w:shd w:val="clear" w:color="auto" w:fill="FFFFFF"/>
        <w:spacing w:before="300" w:after="390" w:line="240" w:lineRule="auto"/>
        <w:outlineLvl w:val="1"/>
      </w:pPr>
      <w:r>
        <w:t xml:space="preserve">2) o poszukiwaniu zatrudnienia lub o podjętym zatrudnieniu. Umowa najmu mieszkania nie jest wymagana na etapie składania wniosku. Należy ją załączyć niezwłocznie po jej podpisaniu, jednak nie później niż w ciągu 90 dni od dnia przekazania informacji o pozytywnym rozpatrzeniu wniosku wraz z oświadczeniem, że mieszkanie spełnia indywidualne kryterium dostępności; załączenie umowy i oświadczenia jest warunkiem otrzymania wsparcia. </w:t>
      </w:r>
    </w:p>
    <w:p w:rsidR="008E77B8" w:rsidRDefault="008E77B8" w:rsidP="008E77B8">
      <w:pPr>
        <w:shd w:val="clear" w:color="auto" w:fill="FFFFFF"/>
        <w:spacing w:before="300" w:after="390" w:line="240" w:lineRule="auto"/>
        <w:outlineLvl w:val="1"/>
      </w:pPr>
    </w:p>
    <w:p w:rsidR="008E77B8" w:rsidRDefault="008E77B8" w:rsidP="008E77B8">
      <w:pPr>
        <w:shd w:val="clear" w:color="auto" w:fill="FFFFFF"/>
        <w:spacing w:before="300" w:after="390" w:line="240" w:lineRule="auto"/>
        <w:outlineLvl w:val="1"/>
      </w:pPr>
      <w:bookmarkStart w:id="0" w:name="_GoBack"/>
      <w:bookmarkEnd w:id="0"/>
    </w:p>
    <w:p w:rsidR="008E77B8" w:rsidRDefault="008E77B8" w:rsidP="008E77B8">
      <w:pPr>
        <w:shd w:val="clear" w:color="auto" w:fill="FFFFFF"/>
        <w:spacing w:before="300" w:after="390" w:line="240" w:lineRule="auto"/>
        <w:outlineLvl w:val="1"/>
      </w:pPr>
    </w:p>
    <w:p w:rsidR="008E77B8" w:rsidRDefault="008E77B8" w:rsidP="008E77B8">
      <w:pPr>
        <w:shd w:val="clear" w:color="auto" w:fill="FFFFFF"/>
        <w:spacing w:before="300" w:after="390" w:line="240" w:lineRule="auto"/>
        <w:outlineLvl w:val="1"/>
      </w:pPr>
    </w:p>
    <w:p w:rsidR="008E77B8" w:rsidRDefault="008E77B8" w:rsidP="008E77B8">
      <w:pPr>
        <w:shd w:val="clear" w:color="auto" w:fill="FFFFFF"/>
        <w:spacing w:before="300" w:after="390" w:line="240" w:lineRule="auto"/>
        <w:outlineLvl w:val="1"/>
      </w:pPr>
    </w:p>
    <w:p w:rsidR="008E77B8" w:rsidRDefault="008E77B8" w:rsidP="008E77B8">
      <w:pPr>
        <w:shd w:val="clear" w:color="auto" w:fill="FFFFFF"/>
        <w:spacing w:before="300" w:after="390" w:line="240" w:lineRule="auto"/>
        <w:outlineLvl w:val="1"/>
      </w:pPr>
      <w:r>
        <w:t xml:space="preserve">         </w:t>
      </w:r>
    </w:p>
    <w:sectPr w:rsidR="008E77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B8" w:rsidRDefault="008E77B8" w:rsidP="008E77B8">
      <w:pPr>
        <w:spacing w:after="0" w:line="240" w:lineRule="auto"/>
      </w:pPr>
      <w:r>
        <w:separator/>
      </w:r>
    </w:p>
  </w:endnote>
  <w:endnote w:type="continuationSeparator" w:id="0">
    <w:p w:rsidR="008E77B8" w:rsidRDefault="008E77B8" w:rsidP="008E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7B8" w:rsidRPr="008E122D" w:rsidRDefault="008E77B8" w:rsidP="008E77B8">
    <w:pPr>
      <w:rPr>
        <w:sz w:val="18"/>
        <w:szCs w:val="18"/>
      </w:rPr>
    </w:pPr>
    <w:r w:rsidRPr="008E122D">
      <w:rPr>
        <w:sz w:val="18"/>
        <w:szCs w:val="18"/>
        <w:vertAlign w:val="superscript"/>
      </w:rPr>
      <w:t>1</w:t>
    </w:r>
    <w:r w:rsidRPr="008E122D">
      <w:rPr>
        <w:sz w:val="18"/>
        <w:szCs w:val="18"/>
      </w:rPr>
      <w:t xml:space="preserve"> zawierającego infor</w:t>
    </w:r>
    <w:r w:rsidR="00E16A2E">
      <w:rPr>
        <w:sz w:val="18"/>
        <w:szCs w:val="18"/>
      </w:rPr>
      <w:t>mację o dysfunkcji narządu słuchu</w:t>
    </w:r>
    <w:r w:rsidRPr="008E122D">
      <w:rPr>
        <w:sz w:val="18"/>
        <w:szCs w:val="18"/>
      </w:rPr>
      <w:t xml:space="preserve"> osoby, której dotyczy wniosek; zaświadczenie powinno być wypełnione czytelnie w języku polskim i wystawione nie wcześniej niż 120 dni przed dniem złożenia wniosku – wzór zaświadczenia zawiera pouczenie</w:t>
    </w:r>
  </w:p>
  <w:p w:rsidR="008E77B8" w:rsidRDefault="008E77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B8" w:rsidRDefault="008E77B8" w:rsidP="008E77B8">
      <w:pPr>
        <w:spacing w:after="0" w:line="240" w:lineRule="auto"/>
      </w:pPr>
      <w:r>
        <w:separator/>
      </w:r>
    </w:p>
  </w:footnote>
  <w:footnote w:type="continuationSeparator" w:id="0">
    <w:p w:rsidR="008E77B8" w:rsidRDefault="008E77B8" w:rsidP="008E7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63F08"/>
    <w:multiLevelType w:val="hybridMultilevel"/>
    <w:tmpl w:val="8EA60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B8"/>
    <w:rsid w:val="008E122D"/>
    <w:rsid w:val="008E77B8"/>
    <w:rsid w:val="00A12592"/>
    <w:rsid w:val="00A60A39"/>
    <w:rsid w:val="00E1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71476FF-BEDD-4EC7-AEBF-58EB366D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7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7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B8"/>
  </w:style>
  <w:style w:type="paragraph" w:styleId="Stopka">
    <w:name w:val="footer"/>
    <w:basedOn w:val="Normalny"/>
    <w:link w:val="StopkaZnak"/>
    <w:uiPriority w:val="99"/>
    <w:unhideWhenUsed/>
    <w:rsid w:val="008E7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5946-6170-464B-9C80-BF88EE47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Rojewska</dc:creator>
  <cp:keywords/>
  <dc:description/>
  <cp:lastModifiedBy>Agnieszka Rojewska</cp:lastModifiedBy>
  <cp:revision>3</cp:revision>
  <dcterms:created xsi:type="dcterms:W3CDTF">2022-12-15T13:30:00Z</dcterms:created>
  <dcterms:modified xsi:type="dcterms:W3CDTF">2023-01-09T13:43:00Z</dcterms:modified>
</cp:coreProperties>
</file>